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1016" w14:textId="77777777" w:rsidR="004E5BDE" w:rsidRPr="00E11E30" w:rsidRDefault="004E5BDE" w:rsidP="004E5BDE">
      <w:pPr>
        <w:spacing w:line="244" w:lineRule="auto"/>
        <w:ind w:right="-720"/>
        <w:jc w:val="center"/>
        <w:rPr>
          <w:rFonts w:ascii="Calibri" w:hAnsi="Calibri" w:cs="Calibri"/>
        </w:rPr>
      </w:pPr>
      <w:r w:rsidRPr="00E11E30">
        <w:rPr>
          <w:rFonts w:cs="Calibri"/>
        </w:rPr>
        <w:t>Second Sunday in Ordinary Time, Cycle B</w:t>
      </w:r>
    </w:p>
    <w:p w14:paraId="0631E37A" w14:textId="77777777" w:rsidR="004E5BDE" w:rsidRPr="00E11E30" w:rsidRDefault="004E5BDE" w:rsidP="004E5BDE">
      <w:pPr>
        <w:spacing w:line="244" w:lineRule="auto"/>
        <w:ind w:right="-720"/>
        <w:jc w:val="center"/>
        <w:rPr>
          <w:rFonts w:cs="Calibri"/>
        </w:rPr>
      </w:pPr>
      <w:r w:rsidRPr="00E11E30">
        <w:rPr>
          <w:rFonts w:cs="Calibri"/>
        </w:rPr>
        <w:t>St. Mary’s Riverside, 2021</w:t>
      </w:r>
    </w:p>
    <w:p w14:paraId="42F07DBC" w14:textId="77777777" w:rsidR="004E5BDE" w:rsidRPr="00E11E30" w:rsidRDefault="004E5BDE" w:rsidP="004E5BDE">
      <w:pPr>
        <w:spacing w:line="244" w:lineRule="auto"/>
        <w:ind w:right="-720"/>
        <w:jc w:val="center"/>
        <w:rPr>
          <w:rFonts w:cs="Calibri"/>
        </w:rPr>
      </w:pPr>
    </w:p>
    <w:p w14:paraId="1F147AE7" w14:textId="77777777" w:rsidR="004E5BDE" w:rsidRPr="00E11E30" w:rsidRDefault="004E5BDE" w:rsidP="004E5BDE">
      <w:pPr>
        <w:spacing w:line="244" w:lineRule="auto"/>
        <w:ind w:right="-720"/>
        <w:jc w:val="center"/>
        <w:rPr>
          <w:rFonts w:cs="Calibri"/>
        </w:rPr>
      </w:pPr>
    </w:p>
    <w:p w14:paraId="6FBBAF14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Anyone who thinks that the Roman Catholic Church </w:t>
      </w:r>
    </w:p>
    <w:p w14:paraId="0E389731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does not have a sense of humor</w:t>
      </w:r>
    </w:p>
    <w:p w14:paraId="2C0CEF45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Should take a few moments </w:t>
      </w:r>
    </w:p>
    <w:p w14:paraId="0743F3F3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to consider the Catholic church’s official liturgical calendar.</w:t>
      </w:r>
    </w:p>
    <w:p w14:paraId="54F26880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729FCB51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Our calendar does a variety of bizarre things</w:t>
      </w:r>
    </w:p>
    <w:p w14:paraId="7747D3F0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Like thinking that the new year begins in December with Advent</w:t>
      </w:r>
    </w:p>
    <w:p w14:paraId="199AA596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When the rest of our society understands </w:t>
      </w:r>
    </w:p>
    <w:p w14:paraId="5CCF27A8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That it happens on January 1</w:t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  <w:vertAlign w:val="superscript"/>
        </w:rPr>
        <w:t>st</w:t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.</w:t>
      </w:r>
    </w:p>
    <w:p w14:paraId="123152C4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0940F0EA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Equally out of sync with societal reality</w:t>
      </w:r>
    </w:p>
    <w:p w14:paraId="1B66EDF8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We announce that the Christmas season isn’t over </w:t>
      </w:r>
    </w:p>
    <w:p w14:paraId="56C3F5F8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1440"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until the Feast of the Baptism of the Lord,</w:t>
      </w:r>
    </w:p>
    <w:p w14:paraId="36C011BF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 xml:space="preserve">which occurred last week </w:t>
      </w:r>
    </w:p>
    <w:p w14:paraId="0175A063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But some years not until the 20</w:t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 of January.</w:t>
      </w:r>
    </w:p>
    <w:p w14:paraId="18969AD5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 xml:space="preserve">Tell that to my Walgreens that started </w:t>
      </w:r>
    </w:p>
    <w:p w14:paraId="64BE9EF1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144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after Christmas sales on December 23</w:t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  <w:vertAlign w:val="superscript"/>
        </w:rPr>
        <w:t>rd</w:t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.</w:t>
      </w:r>
    </w:p>
    <w:p w14:paraId="7FE4666A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144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7839F760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And maybe most jaw-dropping of all</w:t>
      </w:r>
    </w:p>
    <w:p w14:paraId="62D41C47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 xml:space="preserve">This Sunday announces that we have </w:t>
      </w:r>
    </w:p>
    <w:p w14:paraId="7E4DBA1D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not only left the Christmas season</w:t>
      </w:r>
    </w:p>
    <w:p w14:paraId="06E9E113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But returned to Ordinary time.</w:t>
      </w:r>
    </w:p>
    <w:p w14:paraId="556C572A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3858C81D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Now I don’t know about you</w:t>
      </w:r>
    </w:p>
    <w:p w14:paraId="4101E2EB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But I find it impossible to consider this ordinary time</w:t>
      </w:r>
    </w:p>
    <w:p w14:paraId="006B17CF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By any stretch of the imagination.</w:t>
      </w:r>
    </w:p>
    <w:p w14:paraId="277D09C9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02ED3699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 xml:space="preserve">On the other </w:t>
      </w:r>
      <w:proofErr w:type="gramStart"/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hand</w:t>
      </w:r>
      <w:proofErr w:type="gramEnd"/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 this seems to be a perennial problem</w:t>
      </w:r>
    </w:p>
    <w:p w14:paraId="61542AA3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In syncing liturgical time with societal time</w:t>
      </w:r>
    </w:p>
    <w:p w14:paraId="74F4A75D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68C58269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Some years on this transitional week into ordinary time</w:t>
      </w:r>
    </w:p>
    <w:p w14:paraId="7C28D813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planes were landing on the Hudson</w:t>
      </w:r>
    </w:p>
    <w:p w14:paraId="45F63A40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remember Captain Sully?</w:t>
      </w:r>
    </w:p>
    <w:p w14:paraId="12259214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Or the governor of Illinois was being impeached</w:t>
      </w:r>
    </w:p>
    <w:p w14:paraId="4661C129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 xml:space="preserve">Or a black man was about to be sworn in as President </w:t>
      </w:r>
    </w:p>
    <w:p w14:paraId="2F3C2F11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</w:p>
    <w:p w14:paraId="32E66B9B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I and I thought those years were unusual …</w:t>
      </w:r>
    </w:p>
    <w:p w14:paraId="4CBAD746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But they don’t hold a candle</w:t>
      </w:r>
    </w:p>
    <w:p w14:paraId="36E17A96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To the conjunction of recent events.</w:t>
      </w:r>
    </w:p>
    <w:p w14:paraId="0328A463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lastRenderedPageBreak/>
        <w:tab/>
      </w:r>
    </w:p>
    <w:p w14:paraId="49371FEA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So instead of “ordinary time”</w:t>
      </w:r>
    </w:p>
    <w:p w14:paraId="62D02575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 xml:space="preserve">Are we floundering in </w:t>
      </w:r>
      <w:proofErr w:type="spellStart"/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Covid</w:t>
      </w:r>
      <w:proofErr w:type="spellEnd"/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 xml:space="preserve"> time?</w:t>
      </w:r>
    </w:p>
    <w:p w14:paraId="6639D4FD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right="-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</w: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ab/>
        <w:t>On the brink of insurrection time?</w:t>
      </w:r>
    </w:p>
    <w:p w14:paraId="53ACE5CB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Lost in impeachment time?</w:t>
      </w:r>
    </w:p>
    <w:p w14:paraId="2AF88E90" w14:textId="77777777" w:rsidR="004E5BDE" w:rsidRPr="00E11E30" w:rsidRDefault="004E5BDE" w:rsidP="004E5BDE">
      <w:pPr>
        <w:pStyle w:val="Footnote1"/>
        <w:shd w:val="clear" w:color="auto" w:fill="auto"/>
        <w:spacing w:line="244" w:lineRule="auto"/>
        <w:ind w:left="720" w:right="-720" w:firstLine="720"/>
        <w:jc w:val="left"/>
        <w:rPr>
          <w:rStyle w:val="Footnote"/>
          <w:rFonts w:ascii="Calibri" w:hAnsi="Calibri" w:cs="Calibri"/>
          <w:color w:val="000000"/>
          <w:sz w:val="24"/>
          <w:szCs w:val="24"/>
        </w:rPr>
      </w:pPr>
      <w:r w:rsidRPr="00E11E30">
        <w:rPr>
          <w:rStyle w:val="Footnote"/>
          <w:rFonts w:ascii="Calibri" w:hAnsi="Calibri" w:cs="Calibri"/>
          <w:color w:val="000000"/>
          <w:sz w:val="24"/>
          <w:szCs w:val="24"/>
        </w:rPr>
        <w:t>Or just stuck in “Hunker-down-until-vaccination time?”</w:t>
      </w:r>
    </w:p>
    <w:p w14:paraId="1C8200C8" w14:textId="77777777" w:rsidR="004E5BDE" w:rsidRDefault="004E5BDE" w:rsidP="004E5BDE">
      <w:pPr>
        <w:spacing w:line="21" w:lineRule="atLeast"/>
        <w:ind w:right="-720"/>
      </w:pPr>
    </w:p>
    <w:p w14:paraId="4264C3A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 xml:space="preserve">The first reading today is about a boy prophet </w:t>
      </w:r>
    </w:p>
    <w:p w14:paraId="2EB2FD6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metaphorically trying to figure out what time it is … </w:t>
      </w:r>
    </w:p>
    <w:p w14:paraId="23B0AF3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Like a biblical parody on the famous “who’s on first” routine</w:t>
      </w:r>
    </w:p>
    <w:p w14:paraId="4C3F87E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Or some zany script from a Marx brothers’ film</w:t>
      </w:r>
    </w:p>
    <w:p w14:paraId="3C4EAE5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3182591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Samuel gets caught in the middle of an apparent holy joke</w:t>
      </w:r>
    </w:p>
    <w:p w14:paraId="70A1281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Trying to apprehend if it is </w:t>
      </w:r>
      <w:proofErr w:type="gramStart"/>
      <w:r w:rsidRPr="00E11E30">
        <w:rPr>
          <w:rFonts w:cs="Calibri"/>
        </w:rPr>
        <w:t>bed time</w:t>
      </w:r>
      <w:proofErr w:type="gramEnd"/>
      <w:r w:rsidRPr="00E11E30">
        <w:rPr>
          <w:rFonts w:cs="Calibri"/>
        </w:rPr>
        <w:t xml:space="preserve"> or Eli time,</w:t>
      </w:r>
    </w:p>
    <w:p w14:paraId="718AE40C" w14:textId="77777777" w:rsidR="004E5BDE" w:rsidRPr="00E11E30" w:rsidRDefault="004E5BDE" w:rsidP="004E5BDE">
      <w:pPr>
        <w:spacing w:line="21" w:lineRule="atLeast"/>
        <w:ind w:right="-81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voices-in-my-head time or the spirit-is-messing-with-me time.</w:t>
      </w:r>
    </w:p>
    <w:p w14:paraId="785B927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6C0F1E5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Samuel only finds his way out of this dilemma</w:t>
      </w:r>
    </w:p>
    <w:p w14:paraId="1B0D0A7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When the wise Eli helps him discern the truth in the voices</w:t>
      </w:r>
    </w:p>
    <w:p w14:paraId="5E56422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And </w:t>
      </w:r>
      <w:proofErr w:type="gramStart"/>
      <w:r w:rsidRPr="00E11E30">
        <w:rPr>
          <w:rFonts w:cs="Calibri"/>
        </w:rPr>
        <w:t>so</w:t>
      </w:r>
      <w:proofErr w:type="gramEnd"/>
      <w:r w:rsidRPr="00E11E30">
        <w:rPr>
          <w:rFonts w:cs="Calibri"/>
        </w:rPr>
        <w:t xml:space="preserve"> discover that it is actually God-is-calling-time.</w:t>
      </w:r>
    </w:p>
    <w:p w14:paraId="2E33C4D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1313C95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>Our nation could use a few dozen Elis these challenging days</w:t>
      </w:r>
    </w:p>
    <w:p w14:paraId="792103B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When a chorus of disparate voices</w:t>
      </w:r>
    </w:p>
    <w:p w14:paraId="0299A61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Are twisting this country in so many different directions.</w:t>
      </w:r>
    </w:p>
    <w:p w14:paraId="5B862D0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457B445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We could use a few Elis telling us </w:t>
      </w:r>
    </w:p>
    <w:p w14:paraId="24FA58D6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proofErr w:type="gramStart"/>
      <w:r w:rsidRPr="00E11E30">
        <w:rPr>
          <w:rFonts w:cs="Calibri"/>
        </w:rPr>
        <w:t>In the midst of</w:t>
      </w:r>
      <w:proofErr w:type="gramEnd"/>
      <w:r w:rsidRPr="00E11E30">
        <w:rPr>
          <w:rFonts w:cs="Calibri"/>
        </w:rPr>
        <w:t xml:space="preserve"> this rebellious cacophony </w:t>
      </w:r>
    </w:p>
    <w:p w14:paraId="332ED44C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to lie down, take a time out</w:t>
      </w:r>
    </w:p>
    <w:p w14:paraId="2693372F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and listen with our hearts and not just our ears.</w:t>
      </w:r>
    </w:p>
    <w:p w14:paraId="78B8DC2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66E32C2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>Ironically the human brain is not wired for empathetic listening</w:t>
      </w:r>
      <w:r w:rsidRPr="00E11E30">
        <w:rPr>
          <w:rStyle w:val="EndnoteReference"/>
          <w:rFonts w:cs="Calibri"/>
        </w:rPr>
        <w:endnoteReference w:id="1"/>
      </w:r>
    </w:p>
    <w:p w14:paraId="34216F11" w14:textId="77777777" w:rsidR="004E5BDE" w:rsidRPr="00E11E30" w:rsidRDefault="004E5BDE" w:rsidP="004E5BDE">
      <w:pPr>
        <w:rPr>
          <w:rFonts w:cs="Calibri"/>
        </w:rPr>
        <w:sectPr w:rsidR="004E5BDE" w:rsidRPr="00E11E30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</w:sectPr>
      </w:pPr>
    </w:p>
    <w:p w14:paraId="01AEC10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lastRenderedPageBreak/>
        <w:tab/>
        <w:t>The kind of listening in which</w:t>
      </w:r>
    </w:p>
    <w:p w14:paraId="2830324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We set aside our prejudices and fully attend to the speaker. </w:t>
      </w:r>
    </w:p>
    <w:p w14:paraId="5C06075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6E53956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Empathetic listening is an exercise in suspended judgment</w:t>
      </w:r>
    </w:p>
    <w:p w14:paraId="179673B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Exerting more energy on generous hearing</w:t>
      </w:r>
    </w:p>
    <w:p w14:paraId="01E3213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Rather than our usual ploy of quietly crafting rebuttals </w:t>
      </w:r>
    </w:p>
    <w:p w14:paraId="017DB84A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poised to launch when the speaker is finished.</w:t>
      </w:r>
    </w:p>
    <w:p w14:paraId="4F138DA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3C2F2FC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Rather than suspending judgment </w:t>
      </w:r>
    </w:p>
    <w:p w14:paraId="7949081C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 xml:space="preserve">and engaging openly with the moment, </w:t>
      </w:r>
    </w:p>
    <w:p w14:paraId="01C90F1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In order to conserve neural energy,</w:t>
      </w:r>
    </w:p>
    <w:p w14:paraId="19539A14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Our brains constantly generate predictions</w:t>
      </w:r>
    </w:p>
    <w:p w14:paraId="374AACC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That allow us to interpret our environments </w:t>
      </w:r>
    </w:p>
    <w:p w14:paraId="46D287D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In the most efficient and speedy manner.  </w:t>
      </w:r>
    </w:p>
    <w:p w14:paraId="15B2E6A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0B47657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Unfortunately, efficiency is not a synonym for empathy</w:t>
      </w:r>
    </w:p>
    <w:p w14:paraId="4D0B728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Speed is not a hallmark of justice</w:t>
      </w:r>
    </w:p>
    <w:p w14:paraId="4B363E2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And prognostication is not the stuff of friendship or love.</w:t>
      </w:r>
    </w:p>
    <w:p w14:paraId="7AFC0B9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3256092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Some neuroscientists argue that empathetic listening</w:t>
      </w:r>
    </w:p>
    <w:p w14:paraId="29AB1BD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Requires no less than</w:t>
      </w:r>
    </w:p>
    <w:p w14:paraId="24575FF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 willful override of the brain’s preferred mode of operation.</w:t>
      </w:r>
    </w:p>
    <w:p w14:paraId="470A742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7716F70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It requires quelling our brain’s need for predictability.</w:t>
      </w:r>
    </w:p>
    <w:p w14:paraId="4710835E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  <w:color w:val="000000"/>
          <w:shd w:val="clear" w:color="auto" w:fill="FFFFFF"/>
        </w:rPr>
      </w:pPr>
      <w:r w:rsidRPr="00E11E30">
        <w:rPr>
          <w:rFonts w:cs="Calibri"/>
          <w:color w:val="000000"/>
          <w:shd w:val="clear" w:color="auto" w:fill="FFFFFF"/>
        </w:rPr>
        <w:t xml:space="preserve">It requires the courage </w:t>
      </w:r>
    </w:p>
    <w:p w14:paraId="5F8C784D" w14:textId="77777777" w:rsidR="004E5BDE" w:rsidRPr="00E11E30" w:rsidRDefault="004E5BDE" w:rsidP="004E5BDE">
      <w:pPr>
        <w:spacing w:line="21" w:lineRule="atLeast"/>
        <w:ind w:left="1440" w:right="-720" w:firstLine="720"/>
        <w:rPr>
          <w:rFonts w:cs="Calibri"/>
        </w:rPr>
      </w:pPr>
      <w:r w:rsidRPr="00E11E30">
        <w:rPr>
          <w:rFonts w:cs="Calibri"/>
          <w:color w:val="000000"/>
          <w:shd w:val="clear" w:color="auto" w:fill="FFFFFF"/>
        </w:rPr>
        <w:t>to let go of the old habits and embrace new ones. </w:t>
      </w:r>
    </w:p>
    <w:p w14:paraId="2AF002E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</w:p>
    <w:p w14:paraId="54AD3FF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 xml:space="preserve">While leadership and management professionals </w:t>
      </w:r>
    </w:p>
    <w:p w14:paraId="157B1EC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Train CEOs in strategies of empathetic listening</w:t>
      </w:r>
    </w:p>
    <w:p w14:paraId="2F5969E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That </w:t>
      </w:r>
      <w:proofErr w:type="gramStart"/>
      <w:r w:rsidRPr="00E11E30">
        <w:rPr>
          <w:rFonts w:cs="Calibri"/>
        </w:rPr>
        <w:t>actually contribute</w:t>
      </w:r>
      <w:proofErr w:type="gramEnd"/>
      <w:r w:rsidRPr="00E11E30">
        <w:rPr>
          <w:rFonts w:cs="Calibri"/>
        </w:rPr>
        <w:t xml:space="preserve"> to a company’s bottom line</w:t>
      </w:r>
    </w:p>
    <w:p w14:paraId="14417F9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To the delight of stockholder and investors,</w:t>
      </w:r>
    </w:p>
    <w:p w14:paraId="2FC7A8A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199EEE3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Our Christian tradition like some others</w:t>
      </w:r>
    </w:p>
    <w:p w14:paraId="0126312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Takes a different tact for confronting the spiritual fog that arises</w:t>
      </w:r>
    </w:p>
    <w:p w14:paraId="3138E90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When reason is drowned out </w:t>
      </w:r>
    </w:p>
    <w:p w14:paraId="6F50AA67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And truth becomes the enemy.</w:t>
      </w:r>
    </w:p>
    <w:p w14:paraId="04A6163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We call that approach discernment.</w:t>
      </w:r>
    </w:p>
    <w:p w14:paraId="72AFD1B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5E0E269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Few spiritual leaders in our tradition</w:t>
      </w:r>
    </w:p>
    <w:p w14:paraId="5FEC1EB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Were more steeped in the process of discernment</w:t>
      </w:r>
    </w:p>
    <w:p w14:paraId="006234F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proofErr w:type="gramStart"/>
      <w:r w:rsidRPr="00E11E30">
        <w:rPr>
          <w:rFonts w:cs="Calibri"/>
        </w:rPr>
        <w:t>Than</w:t>
      </w:r>
      <w:proofErr w:type="gramEnd"/>
      <w:r w:rsidRPr="00E11E30">
        <w:rPr>
          <w:rFonts w:cs="Calibri"/>
        </w:rPr>
        <w:t xml:space="preserve"> Ignatius of Loyola.</w:t>
      </w:r>
    </w:p>
    <w:p w14:paraId="5297625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I know, he’s a Jesuit and I’m a Franciscan</w:t>
      </w:r>
    </w:p>
    <w:p w14:paraId="14A57A2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But desperate times call for desperate measures.  </w:t>
      </w:r>
    </w:p>
    <w:p w14:paraId="2B4D0A4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458F4DC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Ignatius called the various voices in our heads and our hearts, </w:t>
      </w:r>
    </w:p>
    <w:p w14:paraId="25A6E5C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These various motives that move us, “spirits.”</w:t>
      </w:r>
    </w:p>
    <w:p w14:paraId="0EC9655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lastRenderedPageBreak/>
        <w:tab/>
      </w:r>
      <w:r w:rsidRPr="00E11E30">
        <w:rPr>
          <w:rFonts w:cs="Calibri"/>
        </w:rPr>
        <w:tab/>
        <w:t>And he established a series of 22 guides or rules</w:t>
      </w:r>
    </w:p>
    <w:p w14:paraId="5F40E1D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To help in the discernment process </w:t>
      </w:r>
    </w:p>
    <w:p w14:paraId="5723DF6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Distinguishing good from evil spirits. </w:t>
      </w:r>
    </w:p>
    <w:p w14:paraId="163E290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69B94E6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Even Jesuits admit that engaging these various rules</w:t>
      </w:r>
    </w:p>
    <w:p w14:paraId="0502BE1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undertaking such discernment is complex</w:t>
      </w:r>
    </w:p>
    <w:p w14:paraId="5543099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requiring both time and the help of a wise director.</w:t>
      </w:r>
    </w:p>
    <w:p w14:paraId="07D3B72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6026301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>Since my homilies are already long enough</w:t>
      </w:r>
    </w:p>
    <w:p w14:paraId="340F521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And I am no wise director in the ways of Jesuit spirituality</w:t>
      </w:r>
    </w:p>
    <w:p w14:paraId="4ACD52F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maybe we can begin with a simpler approach to discernment</w:t>
      </w:r>
    </w:p>
    <w:p w14:paraId="41F484F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starting with that single gospel principle </w:t>
      </w:r>
    </w:p>
    <w:p w14:paraId="5C9D5975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 xml:space="preserve">Jesus articulates today for discerning godly leadership: </w:t>
      </w:r>
    </w:p>
    <w:p w14:paraId="1B7DCF06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come and see.</w:t>
      </w:r>
    </w:p>
    <w:p w14:paraId="447BD3C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5D782E6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Jesus returns to this criterion later in Luke’s Gospel</w:t>
      </w:r>
    </w:p>
    <w:p w14:paraId="6699906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When he tells the disciples of John the Baptist</w:t>
      </w:r>
    </w:p>
    <w:p w14:paraId="2C453E2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Who wonders if he is the true </w:t>
      </w:r>
      <w:proofErr w:type="gramStart"/>
      <w:r w:rsidRPr="00E11E30">
        <w:rPr>
          <w:rFonts w:cs="Calibri"/>
        </w:rPr>
        <w:t>messiah</w:t>
      </w:r>
      <w:proofErr w:type="gramEnd"/>
    </w:p>
    <w:p w14:paraId="776DE7E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To report what they have seen:</w:t>
      </w:r>
    </w:p>
    <w:p w14:paraId="4E66A0A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The blind see, the lame walk,</w:t>
      </w:r>
    </w:p>
    <w:p w14:paraId="522DD36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Those with leprosy are cured</w:t>
      </w:r>
    </w:p>
    <w:p w14:paraId="4313DAC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The deaf hear, the dead are raised to life</w:t>
      </w:r>
    </w:p>
    <w:p w14:paraId="6BBBEAC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And the good news is preached to the poor (Lk 7:22).</w:t>
      </w:r>
    </w:p>
    <w:p w14:paraId="232A341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251C92D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Matthew’s gospel compresses this verse even more</w:t>
      </w:r>
    </w:p>
    <w:p w14:paraId="543A4F6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When in response to concerns about false prophets</w:t>
      </w:r>
    </w:p>
    <w:p w14:paraId="5C05ABB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Jesus says, “By your fruits you will know them” (Mt. 7:16)</w:t>
      </w:r>
    </w:p>
    <w:p w14:paraId="609A52C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1B6612A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 xml:space="preserve">As many of you remember, in April of 2019 </w:t>
      </w:r>
    </w:p>
    <w:p w14:paraId="35E573C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a massive blaze at Paris’ Notre Dame Cathedral </w:t>
      </w:r>
    </w:p>
    <w:p w14:paraId="3E9718C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devasted large parts of this icon of gothic architecture.</w:t>
      </w:r>
    </w:p>
    <w:p w14:paraId="459E0CF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5B65346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The process for rebuilding began almost immediately:</w:t>
      </w:r>
    </w:p>
    <w:p w14:paraId="549936B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There were structural engineers overseeing the reinforcement</w:t>
      </w:r>
    </w:p>
    <w:p w14:paraId="14D5647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of weakened pillars and those famed flying buttresses.</w:t>
      </w:r>
    </w:p>
    <w:p w14:paraId="597B525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Damaged scaffolding and debris were removed.</w:t>
      </w:r>
    </w:p>
    <w:p w14:paraId="6B11AC4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The great organ was dismantled for repair. </w:t>
      </w:r>
    </w:p>
    <w:p w14:paraId="200B7BE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739E4CC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One task in the rebuilding of this famed space</w:t>
      </w:r>
    </w:p>
    <w:p w14:paraId="1AF436A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Is to restore the building’s sonic signature</w:t>
      </w:r>
      <w:r w:rsidRPr="00E11E30">
        <w:rPr>
          <w:rStyle w:val="EndnoteReference"/>
          <w:rFonts w:cs="Calibri"/>
        </w:rPr>
        <w:endnoteReference w:id="2"/>
      </w:r>
      <w:r w:rsidRPr="00E11E30">
        <w:rPr>
          <w:rFonts w:cs="Calibri"/>
        </w:rPr>
        <w:t xml:space="preserve"> </w:t>
      </w:r>
    </w:p>
    <w:p w14:paraId="25E2504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For Notre dame was not just a church; </w:t>
      </w:r>
    </w:p>
    <w:p w14:paraId="762FA8C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It was also a world class concert hall </w:t>
      </w:r>
    </w:p>
    <w:p w14:paraId="1D6B08CE" w14:textId="77777777" w:rsidR="004E5BDE" w:rsidRPr="00E11E30" w:rsidRDefault="004E5BDE" w:rsidP="004E5BDE">
      <w:pPr>
        <w:spacing w:line="21" w:lineRule="atLeast"/>
        <w:ind w:left="1440" w:right="-720" w:firstLine="720"/>
        <w:rPr>
          <w:rFonts w:cs="Calibri"/>
        </w:rPr>
      </w:pPr>
      <w:r w:rsidRPr="00E11E30">
        <w:rPr>
          <w:rFonts w:cs="Calibri"/>
        </w:rPr>
        <w:t>with a unique sound profile unlike any other.</w:t>
      </w:r>
    </w:p>
    <w:p w14:paraId="2E3D7BF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07C95DE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To accomplish this planners and engineers </w:t>
      </w:r>
    </w:p>
    <w:p w14:paraId="5323BF48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turned to the field of “heritage acoustics.”</w:t>
      </w:r>
    </w:p>
    <w:p w14:paraId="1D6E03A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lastRenderedPageBreak/>
        <w:tab/>
      </w:r>
      <w:r w:rsidRPr="00E11E30">
        <w:rPr>
          <w:rFonts w:cs="Calibri"/>
        </w:rPr>
        <w:tab/>
        <w:t xml:space="preserve">This newly emerging science makes it possible </w:t>
      </w:r>
    </w:p>
    <w:p w14:paraId="208DDC2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Not only to document the acoustics of a notable place</w:t>
      </w:r>
    </w:p>
    <w:p w14:paraId="7D42B10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But </w:t>
      </w:r>
      <w:proofErr w:type="gramStart"/>
      <w:r w:rsidRPr="00E11E30">
        <w:rPr>
          <w:rFonts w:cs="Calibri"/>
        </w:rPr>
        <w:t>also</w:t>
      </w:r>
      <w:proofErr w:type="gramEnd"/>
      <w:r w:rsidRPr="00E11E30">
        <w:rPr>
          <w:rFonts w:cs="Calibri"/>
        </w:rPr>
        <w:t xml:space="preserve"> to recreate the sonic grandeur</w:t>
      </w:r>
    </w:p>
    <w:p w14:paraId="028D7D7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Of destroyed or altered structures.</w:t>
      </w:r>
    </w:p>
    <w:p w14:paraId="0912C25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2FB6D02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This effort at Notre Dame is greatly aided by the work</w:t>
      </w:r>
    </w:p>
    <w:p w14:paraId="135CA11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of Brian Katz and his team </w:t>
      </w:r>
    </w:p>
    <w:p w14:paraId="639C784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who precisely mapped the sound in that space in </w:t>
      </w:r>
      <w:proofErr w:type="gramStart"/>
      <w:r w:rsidRPr="00E11E30">
        <w:rPr>
          <w:rFonts w:cs="Calibri"/>
        </w:rPr>
        <w:t>2013</w:t>
      </w:r>
      <w:proofErr w:type="gramEnd"/>
    </w:p>
    <w:p w14:paraId="04C0507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and could thus generate an acoustic map for Notre Dame</w:t>
      </w:r>
    </w:p>
    <w:p w14:paraId="60DAEA3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now employed in the sonic restoration of this gothic jewel.</w:t>
      </w:r>
    </w:p>
    <w:p w14:paraId="495776A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3B6EB8A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>Heritage acoustics is a provocative metaphor</w:t>
      </w:r>
    </w:p>
    <w:p w14:paraId="21ADF6E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For thinking about Jesus resonance in these turbulent times</w:t>
      </w:r>
    </w:p>
    <w:p w14:paraId="29E5731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For testing an authentic Christ acoustic</w:t>
      </w:r>
    </w:p>
    <w:p w14:paraId="627C8F7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And discerning with</w:t>
      </w:r>
    </w:p>
    <w:p w14:paraId="5F98DA30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what the mystic Rumi called, “the ear in the chest”</w:t>
      </w:r>
      <w:r w:rsidRPr="00E11E30">
        <w:rPr>
          <w:rStyle w:val="EndnoteReference"/>
          <w:rFonts w:cs="Calibri"/>
        </w:rPr>
        <w:endnoteReference w:id="3"/>
      </w:r>
    </w:p>
    <w:p w14:paraId="2191B9E6" w14:textId="3FF1F090" w:rsidR="00D5601A" w:rsidRDefault="00D5601A"/>
    <w:p w14:paraId="73D4E972" w14:textId="77777777" w:rsidR="004E5BDE" w:rsidRPr="00E11E30" w:rsidRDefault="004E5BDE" w:rsidP="004E5BDE">
      <w:pPr>
        <w:spacing w:line="21" w:lineRule="atLeast"/>
        <w:ind w:left="720" w:right="-720"/>
        <w:rPr>
          <w:rFonts w:cs="Calibri"/>
        </w:rPr>
      </w:pPr>
      <w:r w:rsidRPr="00E11E30">
        <w:rPr>
          <w:rFonts w:cs="Calibri"/>
        </w:rPr>
        <w:t xml:space="preserve">The good spirits from the bad, </w:t>
      </w:r>
    </w:p>
    <w:p w14:paraId="4A0C9E2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enabling us along with the boy Samuel</w:t>
      </w:r>
    </w:p>
    <w:p w14:paraId="611BC24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To recognize the legitimate voices of the Holy Spirit</w:t>
      </w:r>
    </w:p>
    <w:p w14:paraId="00F96A5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proofErr w:type="gramStart"/>
      <w:r w:rsidRPr="00E11E30">
        <w:rPr>
          <w:rFonts w:cs="Calibri"/>
        </w:rPr>
        <w:t>In the midst of</w:t>
      </w:r>
      <w:proofErr w:type="gramEnd"/>
      <w:r w:rsidRPr="00E11E30">
        <w:rPr>
          <w:rFonts w:cs="Calibri"/>
        </w:rPr>
        <w:t xml:space="preserve"> so much dissonance and discord.</w:t>
      </w:r>
    </w:p>
    <w:p w14:paraId="7B71AD8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531ADBA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Mapping the divine sonority and acquiring a gospel acoustic</w:t>
      </w:r>
    </w:p>
    <w:p w14:paraId="486A53B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 xml:space="preserve">Is an ecclesial task achieved by a community of </w:t>
      </w:r>
      <w:proofErr w:type="gramStart"/>
      <w:r w:rsidRPr="00E11E30">
        <w:rPr>
          <w:rFonts w:cs="Calibri"/>
        </w:rPr>
        <w:t>disciples</w:t>
      </w:r>
      <w:proofErr w:type="gramEnd"/>
    </w:p>
    <w:p w14:paraId="321B55F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Attuned to each other on the journey</w:t>
      </w:r>
    </w:p>
    <w:p w14:paraId="5DBE02E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Especially to the poor and the marginalized</w:t>
      </w:r>
    </w:p>
    <w:p w14:paraId="5D8242C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Whose cries found such resonance in the divine chest:</w:t>
      </w:r>
    </w:p>
    <w:p w14:paraId="694833C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In the Sacred Heart of Jesus.</w:t>
      </w:r>
    </w:p>
    <w:p w14:paraId="11F7BD6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6828E26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With Jesus’ instruction to “come and see” guiding us</w:t>
      </w:r>
    </w:p>
    <w:p w14:paraId="0382F4D9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 xml:space="preserve">We make this journey with eyes wide open: </w:t>
      </w:r>
    </w:p>
    <w:p w14:paraId="51F7D15E" w14:textId="77777777" w:rsidR="004E5BDE" w:rsidRPr="00E11E30" w:rsidRDefault="004E5BDE" w:rsidP="004E5BDE">
      <w:pPr>
        <w:spacing w:line="21" w:lineRule="atLeast"/>
        <w:ind w:left="1440" w:right="-720" w:firstLine="720"/>
        <w:rPr>
          <w:rFonts w:cs="Calibri"/>
        </w:rPr>
      </w:pPr>
      <w:r w:rsidRPr="00E11E30">
        <w:rPr>
          <w:rFonts w:cs="Calibri"/>
        </w:rPr>
        <w:t>Alert to visible fruits of the spirit</w:t>
      </w:r>
    </w:p>
    <w:p w14:paraId="2B27E74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justice and care</w:t>
      </w:r>
    </w:p>
    <w:p w14:paraId="34DF75D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Shared dignity and inclusion</w:t>
      </w:r>
    </w:p>
    <w:p w14:paraId="7BB9838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And peaceability rather than violence</w:t>
      </w:r>
    </w:p>
    <w:p w14:paraId="16F8205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Violence that finds no home</w:t>
      </w:r>
    </w:p>
    <w:p w14:paraId="47FCC5E0" w14:textId="77777777" w:rsidR="004E5BDE" w:rsidRPr="00E11E30" w:rsidRDefault="004E5BDE" w:rsidP="004E5BDE">
      <w:pPr>
        <w:spacing w:line="21" w:lineRule="atLeast"/>
        <w:ind w:left="2160" w:right="-720" w:firstLine="720"/>
        <w:rPr>
          <w:rFonts w:cs="Calibri"/>
        </w:rPr>
      </w:pPr>
      <w:r w:rsidRPr="00E11E30">
        <w:rPr>
          <w:rFonts w:cs="Calibri"/>
        </w:rPr>
        <w:t>In the teaching of the prince of peace.</w:t>
      </w:r>
    </w:p>
    <w:p w14:paraId="4740054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7E176C0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>The path of discernment is certainly not an easy one</w:t>
      </w:r>
    </w:p>
    <w:p w14:paraId="63973BD3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Something that Martin Luther King Jr.</w:t>
      </w:r>
    </w:p>
    <w:p w14:paraId="3BDF095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Whose birthday the nation celebrates tomorrow</w:t>
      </w:r>
    </w:p>
    <w:p w14:paraId="7676E3F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Knew all too well.  </w:t>
      </w:r>
    </w:p>
    <w:p w14:paraId="4A154B6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2DF9CCC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But he walked that non-violent path</w:t>
      </w:r>
    </w:p>
    <w:p w14:paraId="6332213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With eyes wide open</w:t>
      </w:r>
    </w:p>
    <w:p w14:paraId="1531584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And a unique ear in the chest.</w:t>
      </w:r>
    </w:p>
    <w:p w14:paraId="2113999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lastRenderedPageBreak/>
        <w:tab/>
      </w:r>
      <w:r w:rsidRPr="00E11E30">
        <w:rPr>
          <w:rFonts w:cs="Calibri"/>
        </w:rPr>
        <w:tab/>
        <w:t xml:space="preserve">His gifts for discernment and bolding announcing </w:t>
      </w:r>
    </w:p>
    <w:p w14:paraId="07F7355B" w14:textId="77777777" w:rsidR="004E5BDE" w:rsidRPr="00E11E30" w:rsidRDefault="004E5BDE" w:rsidP="004E5BDE">
      <w:pPr>
        <w:spacing w:line="21" w:lineRule="atLeast"/>
        <w:ind w:left="1440" w:right="-720" w:firstLine="720"/>
        <w:rPr>
          <w:rFonts w:cs="Calibri"/>
        </w:rPr>
      </w:pPr>
      <w:r w:rsidRPr="00E11E30">
        <w:rPr>
          <w:rFonts w:cs="Calibri"/>
        </w:rPr>
        <w:t>What he had seen and what he had heard</w:t>
      </w:r>
    </w:p>
    <w:p w14:paraId="31C6AA31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>Ultimately cost him his life.</w:t>
      </w:r>
    </w:p>
    <w:p w14:paraId="2D7BF43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It was a sacrifice he was willing to make</w:t>
      </w:r>
    </w:p>
    <w:p w14:paraId="0755AB38" w14:textId="77777777" w:rsidR="004E5BDE" w:rsidRPr="00E11E30" w:rsidRDefault="004E5BDE" w:rsidP="004E5BDE">
      <w:pPr>
        <w:spacing w:line="21" w:lineRule="atLeast"/>
        <w:ind w:left="1440" w:right="-720" w:firstLine="720"/>
        <w:rPr>
          <w:rFonts w:cs="Calibri"/>
        </w:rPr>
      </w:pPr>
      <w:r w:rsidRPr="00E11E30">
        <w:rPr>
          <w:rFonts w:cs="Calibri"/>
        </w:rPr>
        <w:t>So that God’s prophecy would be fulfilled</w:t>
      </w:r>
    </w:p>
    <w:p w14:paraId="7C963BC3" w14:textId="77777777" w:rsidR="004E5BDE" w:rsidRPr="00E11E30" w:rsidRDefault="004E5BDE" w:rsidP="004E5BDE">
      <w:pPr>
        <w:spacing w:line="21" w:lineRule="atLeast"/>
        <w:ind w:left="1440" w:right="-720" w:firstLine="720"/>
        <w:rPr>
          <w:rFonts w:cs="Calibri"/>
        </w:rPr>
      </w:pPr>
      <w:r w:rsidRPr="00E11E30">
        <w:rPr>
          <w:rFonts w:cs="Calibri"/>
        </w:rPr>
        <w:t>And justice would flow like a river (Amos 5:24).</w:t>
      </w:r>
    </w:p>
    <w:p w14:paraId="2A7F9F6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7D13EE89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>On the bicentennial of our nation some 45 years ago</w:t>
      </w:r>
    </w:p>
    <w:p w14:paraId="00B30B1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Broadway gifted us with the award winning musical 1776. </w:t>
      </w:r>
    </w:p>
    <w:p w14:paraId="6FBD14A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While a somewhat fictionalized version of the events</w:t>
      </w:r>
    </w:p>
    <w:p w14:paraId="43CDECF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Leading up to the signing of the Declaration of Independence</w:t>
      </w:r>
    </w:p>
    <w:p w14:paraId="4E096C4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Much of the play meets historical muster</w:t>
      </w:r>
    </w:p>
    <w:p w14:paraId="5A8B5C0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Especially the depiction of John Adams</w:t>
      </w:r>
    </w:p>
    <w:p w14:paraId="2F570F0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And his unrelenting quest to persuade all 13 colonies</w:t>
      </w:r>
    </w:p>
    <w:p w14:paraId="39E945A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To vote for independence.</w:t>
      </w:r>
    </w:p>
    <w:p w14:paraId="45211E8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</w:p>
    <w:p w14:paraId="229C461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In the penultimate musical moment of the show</w:t>
      </w:r>
    </w:p>
    <w:p w14:paraId="603959D6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Adams is alone on stage</w:t>
      </w:r>
    </w:p>
    <w:p w14:paraId="1338482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And sings a poignant yet powerful piece that opens with the lines:</w:t>
      </w:r>
    </w:p>
    <w:p w14:paraId="7134B8B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0EA009D3" w14:textId="77777777" w:rsidR="004E5BDE" w:rsidRPr="00E11E30" w:rsidRDefault="004E5BDE" w:rsidP="004E5BDE">
      <w:pPr>
        <w:spacing w:line="21" w:lineRule="atLeast"/>
        <w:ind w:right="-720"/>
        <w:rPr>
          <w:rFonts w:cs="Calibri"/>
          <w:i/>
        </w:rPr>
      </w:pPr>
      <w:r w:rsidRPr="00E11E30">
        <w:rPr>
          <w:rFonts w:cs="Calibri"/>
          <w:i/>
        </w:rPr>
        <w:tab/>
        <w:t>Is anybody there?</w:t>
      </w:r>
    </w:p>
    <w:p w14:paraId="2CA58B24" w14:textId="77777777" w:rsidR="004E5BDE" w:rsidRPr="00E11E30" w:rsidRDefault="004E5BDE" w:rsidP="004E5BDE">
      <w:pPr>
        <w:spacing w:line="21" w:lineRule="atLeast"/>
        <w:ind w:right="-720"/>
        <w:rPr>
          <w:rFonts w:cs="Calibri"/>
          <w:i/>
        </w:rPr>
      </w:pPr>
      <w:r w:rsidRPr="00E11E30">
        <w:rPr>
          <w:rFonts w:cs="Calibri"/>
          <w:i/>
        </w:rPr>
        <w:tab/>
        <w:t>Does anybody care?</w:t>
      </w:r>
    </w:p>
    <w:p w14:paraId="65D7B35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  <w:i/>
        </w:rPr>
        <w:tab/>
        <w:t>Does anybody see what I see?</w:t>
      </w:r>
      <w:r w:rsidRPr="00E11E30">
        <w:rPr>
          <w:rFonts w:cs="Calibri"/>
        </w:rPr>
        <w:t xml:space="preserve"> </w:t>
      </w:r>
    </w:p>
    <w:p w14:paraId="1F086448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1FFBD6C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Adams sings on to announce that the Rubicon is crossed</w:t>
      </w:r>
    </w:p>
    <w:p w14:paraId="1B6C5C9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That this is now a time of commitment</w:t>
      </w:r>
    </w:p>
    <w:p w14:paraId="2729498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And though his enemies all say he’ll rue the day</w:t>
      </w:r>
    </w:p>
    <w:p w14:paraId="75F681C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Through all the gloom, with threatening doom</w:t>
      </w:r>
    </w:p>
    <w:p w14:paraId="0CDCAE6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He sees the rays of ravishing light and glory.</w:t>
      </w:r>
    </w:p>
    <w:p w14:paraId="091C088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137FEBB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 xml:space="preserve">Some of us </w:t>
      </w:r>
      <w:proofErr w:type="gramStart"/>
      <w:r w:rsidRPr="00E11E30">
        <w:rPr>
          <w:rFonts w:cs="Calibri"/>
        </w:rPr>
        <w:t>might today might</w:t>
      </w:r>
      <w:proofErr w:type="gramEnd"/>
      <w:r w:rsidRPr="00E11E30">
        <w:rPr>
          <w:rFonts w:cs="Calibri"/>
        </w:rPr>
        <w:t xml:space="preserve"> feel a bit like John Adams</w:t>
      </w:r>
    </w:p>
    <w:p w14:paraId="2D82F96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Or more recently like the Rev. Dr. Martin Luther King Jr.</w:t>
      </w:r>
    </w:p>
    <w:p w14:paraId="14A63B5C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Wondering if anybody is there</w:t>
      </w:r>
    </w:p>
    <w:p w14:paraId="483FFD95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If anybody cares</w:t>
      </w:r>
    </w:p>
    <w:p w14:paraId="59F009B4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If anybody is willing to go and see the way Jesus sees</w:t>
      </w:r>
    </w:p>
    <w:p w14:paraId="68B130A7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70A476F1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Today’s liturgical plunge into this extraordinary time</w:t>
      </w:r>
    </w:p>
    <w:p w14:paraId="7073FA8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>Comes with the assurance that God is there</w:t>
      </w:r>
    </w:p>
    <w:p w14:paraId="2C5FEEE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Calling us</w:t>
      </w:r>
    </w:p>
    <w:p w14:paraId="775DF61A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Inviting us</w:t>
      </w:r>
    </w:p>
    <w:p w14:paraId="6AB734E2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Cajoling us to discern the good spirits</w:t>
      </w:r>
    </w:p>
    <w:p w14:paraId="1174C29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And renewing the promise that one day</w:t>
      </w:r>
    </w:p>
    <w:p w14:paraId="475A7B7E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</w:r>
      <w:r w:rsidRPr="00E11E30">
        <w:rPr>
          <w:rFonts w:cs="Calibri"/>
        </w:rPr>
        <w:tab/>
        <w:t>There will be ravishing light and glory,</w:t>
      </w:r>
    </w:p>
    <w:p w14:paraId="754059AD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</w:p>
    <w:p w14:paraId="40BD37EF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  <w:t xml:space="preserve">But only if we are prepared to join with the boy prophet </w:t>
      </w:r>
    </w:p>
    <w:p w14:paraId="3617AFDB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 xml:space="preserve">And with that myriad of other holy voices </w:t>
      </w:r>
    </w:p>
    <w:p w14:paraId="45C22AD7" w14:textId="77777777" w:rsidR="004E5BDE" w:rsidRPr="00E11E30" w:rsidRDefault="004E5BDE" w:rsidP="004E5BDE">
      <w:pPr>
        <w:spacing w:line="21" w:lineRule="atLeast"/>
        <w:ind w:left="1440" w:right="-720"/>
        <w:rPr>
          <w:rFonts w:cs="Calibri"/>
        </w:rPr>
      </w:pPr>
      <w:r w:rsidRPr="00E11E30">
        <w:rPr>
          <w:rFonts w:cs="Calibri"/>
        </w:rPr>
        <w:lastRenderedPageBreak/>
        <w:t xml:space="preserve">who have joined this justice chorus throughout the </w:t>
      </w:r>
      <w:proofErr w:type="gramStart"/>
      <w:r w:rsidRPr="00E11E30">
        <w:rPr>
          <w:rFonts w:cs="Calibri"/>
        </w:rPr>
        <w:t>ages</w:t>
      </w:r>
      <w:proofErr w:type="gramEnd"/>
    </w:p>
    <w:p w14:paraId="44F2627B" w14:textId="77777777" w:rsidR="004E5BDE" w:rsidRPr="00E11E30" w:rsidRDefault="004E5BDE" w:rsidP="004E5BDE">
      <w:pPr>
        <w:spacing w:line="21" w:lineRule="atLeast"/>
        <w:ind w:left="720" w:right="-720" w:firstLine="720"/>
        <w:rPr>
          <w:rFonts w:cs="Calibri"/>
        </w:rPr>
      </w:pPr>
      <w:r w:rsidRPr="00E11E30">
        <w:rPr>
          <w:rFonts w:cs="Calibri"/>
        </w:rPr>
        <w:t xml:space="preserve">and respond, in word and deed, </w:t>
      </w:r>
    </w:p>
    <w:p w14:paraId="21B8E380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Here I am, Lord, I come to do your holy will,</w:t>
      </w:r>
    </w:p>
    <w:p w14:paraId="4CFC5EAB" w14:textId="77777777" w:rsidR="004E5BDE" w:rsidRPr="00E11E30" w:rsidRDefault="004E5BDE" w:rsidP="004E5BDE">
      <w:pPr>
        <w:spacing w:line="21" w:lineRule="atLeast"/>
        <w:ind w:right="-720"/>
        <w:rPr>
          <w:rFonts w:cs="Calibri"/>
        </w:rPr>
      </w:pPr>
      <w:r w:rsidRPr="00E11E30">
        <w:rPr>
          <w:rFonts w:cs="Calibri"/>
        </w:rPr>
        <w:tab/>
      </w:r>
      <w:r w:rsidRPr="00E11E30">
        <w:rPr>
          <w:rFonts w:cs="Calibri"/>
        </w:rPr>
        <w:tab/>
        <w:t>Through Christ our Lord.  Amen.</w:t>
      </w:r>
    </w:p>
    <w:p w14:paraId="3FA68F51" w14:textId="08C8B6AB" w:rsidR="004E5BDE" w:rsidRDefault="004E5BDE" w:rsidP="004E5BDE">
      <w:r>
        <w:rPr>
          <w:rFonts w:cs="Calibri"/>
        </w:rPr>
        <w:br w:type="page"/>
      </w:r>
    </w:p>
    <w:sectPr w:rsidR="004E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F1B1" w14:textId="77777777" w:rsidR="004E5BDE" w:rsidRDefault="004E5BDE" w:rsidP="004E5BDE">
      <w:r>
        <w:separator/>
      </w:r>
    </w:p>
  </w:endnote>
  <w:endnote w:type="continuationSeparator" w:id="0">
    <w:p w14:paraId="4F8A4E56" w14:textId="77777777" w:rsidR="004E5BDE" w:rsidRDefault="004E5BDE" w:rsidP="004E5BDE">
      <w:r>
        <w:continuationSeparator/>
      </w:r>
    </w:p>
  </w:endnote>
  <w:endnote w:id="1">
    <w:p w14:paraId="05F75D5A" w14:textId="77777777" w:rsidR="004E5BDE" w:rsidRDefault="004E5BDE" w:rsidP="004E5B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</w:rPr>
        <w:t xml:space="preserve">These ideas are summarized in “The Science of Listening,” https://www.kornferry.com/insights/articles/514-the-science-of-listening </w:t>
      </w:r>
    </w:p>
  </w:endnote>
  <w:endnote w:id="2">
    <w:p w14:paraId="7DC4E71C" w14:textId="77777777" w:rsidR="004E5BDE" w:rsidRDefault="004E5BDE" w:rsidP="004E5BDE">
      <w:pPr>
        <w:pStyle w:val="EndnoteText"/>
      </w:pPr>
      <w:r>
        <w:rPr>
          <w:rStyle w:val="EndnoteReference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hyperlink r:id="rId1" w:history="1">
        <w:r>
          <w:rPr>
            <w:rStyle w:val="Hyperlink"/>
            <w:sz w:val="24"/>
            <w:szCs w:val="24"/>
          </w:rPr>
          <w:t>https://www.sciencenews.org/article/notre-dame-cathedral-fire-legendary-acoustics-restoration</w:t>
        </w:r>
      </w:hyperlink>
      <w:r>
        <w:rPr>
          <w:sz w:val="24"/>
          <w:szCs w:val="24"/>
        </w:rPr>
        <w:t xml:space="preserve"> </w:t>
      </w:r>
    </w:p>
  </w:endnote>
  <w:endnote w:id="3">
    <w:p w14:paraId="05E31DD4" w14:textId="77777777" w:rsidR="004E5BDE" w:rsidRDefault="004E5BDE" w:rsidP="004E5BDE">
      <w:r>
        <w:rPr>
          <w:rStyle w:val="EndnoteReference"/>
        </w:rPr>
        <w:endnoteRef/>
      </w:r>
      <w:r>
        <w:t xml:space="preserve"> “When Things are Heard,” </w:t>
      </w:r>
      <w:r>
        <w:rPr>
          <w:i/>
        </w:rPr>
        <w:t xml:space="preserve">Night and Sleep, </w:t>
      </w:r>
      <w:r>
        <w:t>eds. Coleman Banks and Robert Bly (Cambridge: Yellow Moon Press, 1981)</w:t>
      </w:r>
    </w:p>
    <w:p w14:paraId="74FBFCD8" w14:textId="77777777" w:rsidR="004E5BDE" w:rsidRDefault="004E5BDE" w:rsidP="004E5BDE"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E0FD" w14:textId="77777777" w:rsidR="004E5BDE" w:rsidRDefault="004E5BDE" w:rsidP="004E5BDE">
      <w:r>
        <w:separator/>
      </w:r>
    </w:p>
  </w:footnote>
  <w:footnote w:type="continuationSeparator" w:id="0">
    <w:p w14:paraId="48E94D1D" w14:textId="77777777" w:rsidR="004E5BDE" w:rsidRDefault="004E5BDE" w:rsidP="004E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DE"/>
    <w:rsid w:val="004E5BDE"/>
    <w:rsid w:val="00D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3641D"/>
  <w15:chartTrackingRefBased/>
  <w15:docId w15:val="{47F5034C-B8CA-4937-8944-AD9BD28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BD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5BDE"/>
    <w:pPr>
      <w:widowControl/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5BDE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5BDE"/>
    <w:rPr>
      <w:rFonts w:cs="Times New Roman"/>
      <w:vertAlign w:val="superscript"/>
    </w:rPr>
  </w:style>
  <w:style w:type="character" w:customStyle="1" w:styleId="Footnote">
    <w:name w:val="Footnote_"/>
    <w:link w:val="Footnote1"/>
    <w:uiPriority w:val="99"/>
    <w:locked/>
    <w:rsid w:val="004E5BDE"/>
    <w:rPr>
      <w:rFonts w:ascii="Arial" w:hAnsi="Arial"/>
      <w:sz w:val="16"/>
      <w:shd w:val="clear" w:color="auto" w:fill="FFFFFF"/>
    </w:rPr>
  </w:style>
  <w:style w:type="paragraph" w:customStyle="1" w:styleId="Footnote1">
    <w:name w:val="Footnote1"/>
    <w:basedOn w:val="Normal"/>
    <w:link w:val="Footnote"/>
    <w:uiPriority w:val="99"/>
    <w:rsid w:val="004E5BDE"/>
    <w:pPr>
      <w:shd w:val="clear" w:color="auto" w:fill="FFFFFF"/>
      <w:autoSpaceDE/>
      <w:autoSpaceDN/>
      <w:adjustRightInd/>
      <w:spacing w:line="245" w:lineRule="exact"/>
      <w:jc w:val="both"/>
    </w:pPr>
    <w:rPr>
      <w:rFonts w:eastAsia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news.org/article/notre-dame-cathedral-fire-legendary-acoustics-rest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</cp:revision>
  <dcterms:created xsi:type="dcterms:W3CDTF">2021-01-28T23:08:00Z</dcterms:created>
  <dcterms:modified xsi:type="dcterms:W3CDTF">2021-01-28T23:11:00Z</dcterms:modified>
</cp:coreProperties>
</file>